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18C1" w14:textId="77777777" w:rsidR="00AC0AA5" w:rsidRPr="008001D0" w:rsidRDefault="00AC0AA5" w:rsidP="00AC0AA5">
      <w:pPr>
        <w:rPr>
          <w:rFonts w:ascii="Arial" w:hAnsi="Arial" w:cs="Arial"/>
        </w:rPr>
      </w:pPr>
      <w:r w:rsidRPr="008001D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39624" wp14:editId="6CE3BCEA">
                <wp:simplePos x="0" y="0"/>
                <wp:positionH relativeFrom="margin">
                  <wp:posOffset>-342900</wp:posOffset>
                </wp:positionH>
                <wp:positionV relativeFrom="paragraph">
                  <wp:posOffset>-523875</wp:posOffset>
                </wp:positionV>
                <wp:extent cx="9827895" cy="1333500"/>
                <wp:effectExtent l="0" t="0" r="2095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7895" cy="1333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3550A" w14:textId="77777777" w:rsidR="00AC0AA5" w:rsidRPr="001F29EE" w:rsidRDefault="00AC0AA5" w:rsidP="00AC0AA5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1F29EE">
                              <w:rPr>
                                <w:rFonts w:ascii="Arial" w:hAnsi="Arial" w:cs="Arial"/>
                                <w:sz w:val="48"/>
                              </w:rPr>
                              <w:t>Arithmetic skills progression</w:t>
                            </w:r>
                          </w:p>
                          <w:p w14:paraId="0172608A" w14:textId="77777777" w:rsidR="00AC0AA5" w:rsidRPr="001F29EE" w:rsidRDefault="00B710FB" w:rsidP="00AC0AA5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1F29EE">
                              <w:rPr>
                                <w:rFonts w:ascii="Arial" w:hAnsi="Arial" w:cs="Arial"/>
                                <w:sz w:val="48"/>
                              </w:rPr>
                              <w:t xml:space="preserve">St Thomas Catholic Academy </w:t>
                            </w:r>
                          </w:p>
                          <w:p w14:paraId="1BEE4402" w14:textId="77777777" w:rsidR="00AC0AA5" w:rsidRPr="001F29EE" w:rsidRDefault="00AC0AA5" w:rsidP="00AC0A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39624" id="Rectangle 1" o:spid="_x0000_s1026" style="position:absolute;margin-left:-27pt;margin-top:-41.25pt;width:773.8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rfhwIAAB4FAAAOAAAAZHJzL2Uyb0RvYy54bWysVE1v2zAMvQ/YfxB0X+0kzZoEdYqkQYcB&#10;RVu0HXpmZNkWoK9JSuzu14+SnTTtdhp2kUWTIvUeH3V51SlJ9tx5YXRBR2c5JVwzUwpdF/TH882X&#10;GSU+gC5BGs0L+so9vVp+/nTZ2gUfm8bIkjuCSbRftLagTQh2kWWeNVyBPzOWa3RWxikIaLo6Kx20&#10;mF3JbJznX7PWuNI6w7j3+HfTO+ky5a8qzsJ9VXkeiCwo3i2k1aV1G9dseQmL2oFtBBuuAf9wCwVC&#10;Y9Fjqg0EIDsn/kilBHPGmyqcMaMyU1WC8YQB0YzyD2ieGrA8YUFyvD3S5P9fWna3f3BElNg7SjQo&#10;bNEjkga6lpyMIj2t9QuMerIPbrA8biPWrnIqfhEF6RKlr0dKeRcIw5/z2fhiNp9SwtA3mkwm0zyR&#10;nr0dt86Hb9woEjcFdVg+UQn7Wx+wJIYeQmI1b6Qob4SUyXD19lo6sofY33ydTw/Z34VJTVosP77A&#10;4oQB6qySEHCrLCL3uqYEZI0CZsGl2u9O+9Mi0/V8vZn2QQ2UvC+NqI64hvB08Xd5IooN+KY/kly9&#10;/pQIOARSqILOYqIDBqkjRp5kPHARu9HzH3eh23ZDU7amfMVOOtNL3Ft2I7DeLfjwAA41jchxTsM9&#10;LpU0SIcZdpQ0xv362/8Yj1JDLyUtzghS9XMHjlMiv2sU4Xx0fh6HKhnn04sxGu7Usz316J26Ntgm&#10;FBreLm1jfJCHbeWMesFxXsWq6ALNsHbflMG4Dv3s4oPA+GqVwnCQLIRb/WRZTB4pi0w/dy/g7CCq&#10;gHq8M4d5gsUHbfWx8aQ2q10wlUjCixT3vGIzo4FDmNo6PBhxyk/tFPX2rC1/AwAA//8DAFBLAwQU&#10;AAYACAAAACEAa9RxNOMAAAAMAQAADwAAAGRycy9kb3ducmV2LnhtbEyPQU/CQBCF7yb+h82YeIMt&#10;lQrWbgnBqAcSE8GEcFu6Q1vpzjbdpdR/73DS23uZlzffyxaDbUSPna8dKZiMIxBIhTM1lQq+tq+j&#10;OQgfNBndOEIFP+hhkd/eZDo17kKf2G9CKbiEfKoVVCG0qZS+qNBqP3YtEt+OrrM6sO1KaTp94XLb&#10;yDiKHqXVNfGHSre4qrA4bc5WQUsr7Jcf7y/fu3KyPr2t++0ej0rd3w3LZxABh/AXhis+o0POTAd3&#10;JuNFo2CUTHlLYDGPExDXxPTpYQbiwCqeJSDzTP4fkf8CAAD//wMAUEsBAi0AFAAGAAgAAAAhALaD&#10;OJL+AAAA4QEAABMAAAAAAAAAAAAAAAAAAAAAAFtDb250ZW50X1R5cGVzXS54bWxQSwECLQAUAAYA&#10;CAAAACEAOP0h/9YAAACUAQAACwAAAAAAAAAAAAAAAAAvAQAAX3JlbHMvLnJlbHNQSwECLQAUAAYA&#10;CAAAACEAeHyq34cCAAAeBQAADgAAAAAAAAAAAAAAAAAuAgAAZHJzL2Uyb0RvYy54bWxQSwECLQAU&#10;AAYACAAAACEAa9RxNOMAAAAMAQAADwAAAAAAAAAAAAAAAADhBAAAZHJzL2Rvd25yZXYueG1sUEsF&#10;BgAAAAAEAAQA8wAAAPEFAAAAAA==&#10;" fillcolor="#00b050" strokecolor="#41719c" strokeweight="1pt">
                <v:textbox>
                  <w:txbxContent>
                    <w:p w14:paraId="77D3550A" w14:textId="77777777" w:rsidR="00AC0AA5" w:rsidRPr="001F29EE" w:rsidRDefault="00AC0AA5" w:rsidP="00AC0AA5">
                      <w:pPr>
                        <w:jc w:val="right"/>
                        <w:rPr>
                          <w:rFonts w:ascii="Arial" w:hAnsi="Arial" w:cs="Arial"/>
                          <w:sz w:val="48"/>
                        </w:rPr>
                      </w:pPr>
                      <w:r w:rsidRPr="001F29EE">
                        <w:rPr>
                          <w:rFonts w:ascii="Arial" w:hAnsi="Arial" w:cs="Arial"/>
                          <w:sz w:val="48"/>
                        </w:rPr>
                        <w:t>Arithmetic skills progression</w:t>
                      </w:r>
                    </w:p>
                    <w:p w14:paraId="0172608A" w14:textId="77777777" w:rsidR="00AC0AA5" w:rsidRPr="001F29EE" w:rsidRDefault="00B710FB" w:rsidP="00AC0AA5">
                      <w:pPr>
                        <w:jc w:val="right"/>
                        <w:rPr>
                          <w:rFonts w:ascii="Arial" w:hAnsi="Arial" w:cs="Arial"/>
                          <w:sz w:val="48"/>
                        </w:rPr>
                      </w:pPr>
                      <w:r w:rsidRPr="001F29EE">
                        <w:rPr>
                          <w:rFonts w:ascii="Arial" w:hAnsi="Arial" w:cs="Arial"/>
                          <w:sz w:val="48"/>
                        </w:rPr>
                        <w:t xml:space="preserve">St Thomas Catholic Academy </w:t>
                      </w:r>
                    </w:p>
                    <w:p w14:paraId="1BEE4402" w14:textId="77777777" w:rsidR="00AC0AA5" w:rsidRPr="001F29EE" w:rsidRDefault="00AC0AA5" w:rsidP="00AC0A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7476B0" w14:textId="77777777" w:rsidR="00AC0AA5" w:rsidRPr="008001D0" w:rsidRDefault="00AC0AA5" w:rsidP="00AC0AA5">
      <w:pPr>
        <w:rPr>
          <w:rFonts w:ascii="Arial" w:hAnsi="Arial" w:cs="Arial"/>
        </w:rPr>
      </w:pPr>
    </w:p>
    <w:p w14:paraId="30F9F7DC" w14:textId="77777777" w:rsidR="00AC0AA5" w:rsidRPr="008001D0" w:rsidRDefault="00AC0AA5" w:rsidP="00AC0AA5">
      <w:pPr>
        <w:rPr>
          <w:rFonts w:ascii="Arial" w:hAnsi="Arial" w:cs="Arial"/>
        </w:rPr>
      </w:pPr>
    </w:p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1500"/>
        <w:gridCol w:w="4029"/>
        <w:gridCol w:w="2268"/>
        <w:gridCol w:w="2824"/>
        <w:gridCol w:w="2628"/>
        <w:gridCol w:w="3195"/>
      </w:tblGrid>
      <w:tr w:rsidR="00AC0AA5" w:rsidRPr="008001D0" w14:paraId="0D0BEDB3" w14:textId="77777777" w:rsidTr="006911B8">
        <w:trPr>
          <w:trHeight w:val="775"/>
        </w:trPr>
        <w:tc>
          <w:tcPr>
            <w:tcW w:w="16444" w:type="dxa"/>
            <w:gridSpan w:val="6"/>
            <w:shd w:val="clear" w:color="auto" w:fill="8EAADB" w:themeFill="accent1" w:themeFillTint="99"/>
          </w:tcPr>
          <w:p w14:paraId="00A67610" w14:textId="77777777" w:rsidR="00AC0AA5" w:rsidRPr="008001D0" w:rsidRDefault="00AC0AA5" w:rsidP="0089480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A50E7" w:rsidRPr="008001D0" w14:paraId="3C0FCC5B" w14:textId="77777777" w:rsidTr="006911B8">
        <w:trPr>
          <w:trHeight w:val="417"/>
        </w:trPr>
        <w:tc>
          <w:tcPr>
            <w:tcW w:w="1500" w:type="dxa"/>
            <w:shd w:val="clear" w:color="auto" w:fill="F4B083"/>
          </w:tcPr>
          <w:p w14:paraId="1DAAB41D" w14:textId="77777777" w:rsidR="00AC0AA5" w:rsidRPr="008001D0" w:rsidRDefault="00AC0AA5" w:rsidP="003B7DC1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8001D0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4029" w:type="dxa"/>
            <w:shd w:val="clear" w:color="auto" w:fill="A8D08D"/>
          </w:tcPr>
          <w:p w14:paraId="38CC7179" w14:textId="77777777" w:rsidR="00AC0AA5" w:rsidRPr="008001D0" w:rsidRDefault="00AC0AA5" w:rsidP="003B7DC1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8001D0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268" w:type="dxa"/>
            <w:shd w:val="clear" w:color="auto" w:fill="BDD6EE"/>
          </w:tcPr>
          <w:p w14:paraId="162A023E" w14:textId="77777777" w:rsidR="00AC0AA5" w:rsidRPr="008001D0" w:rsidRDefault="00AC0AA5" w:rsidP="003B7DC1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8001D0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824" w:type="dxa"/>
            <w:shd w:val="clear" w:color="auto" w:fill="BDAEFC"/>
          </w:tcPr>
          <w:p w14:paraId="64A4C70F" w14:textId="77777777" w:rsidR="00AC0AA5" w:rsidRPr="008001D0" w:rsidRDefault="00AC0AA5" w:rsidP="003B7DC1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8001D0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628" w:type="dxa"/>
            <w:shd w:val="clear" w:color="auto" w:fill="F7AFCA"/>
          </w:tcPr>
          <w:p w14:paraId="20756FAE" w14:textId="77777777" w:rsidR="00AC0AA5" w:rsidRPr="008001D0" w:rsidRDefault="00AC0AA5" w:rsidP="003B7DC1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8001D0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3195" w:type="dxa"/>
            <w:shd w:val="clear" w:color="auto" w:fill="EBAAF8"/>
          </w:tcPr>
          <w:p w14:paraId="544A28E5" w14:textId="77777777" w:rsidR="00AC0AA5" w:rsidRPr="008001D0" w:rsidRDefault="00AC0AA5" w:rsidP="003B7DC1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8001D0">
              <w:rPr>
                <w:rFonts w:ascii="Arial" w:hAnsi="Arial" w:cs="Arial"/>
                <w:b/>
              </w:rPr>
              <w:t>Year 6</w:t>
            </w:r>
          </w:p>
        </w:tc>
      </w:tr>
      <w:tr w:rsidR="006911B8" w:rsidRPr="008001D0" w14:paraId="013C720D" w14:textId="77777777" w:rsidTr="006911B8">
        <w:trPr>
          <w:trHeight w:val="132"/>
        </w:trPr>
        <w:tc>
          <w:tcPr>
            <w:tcW w:w="1500" w:type="dxa"/>
            <w:vMerge w:val="restart"/>
            <w:shd w:val="clear" w:color="auto" w:fill="FFFFFF" w:themeFill="background1"/>
          </w:tcPr>
          <w:p w14:paraId="451F9FDE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6944D532" w14:textId="77777777" w:rsidR="00C16634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Number of the day</w:t>
            </w:r>
          </w:p>
          <w:p w14:paraId="794D85DB" w14:textId="77777777" w:rsidR="008C19A2" w:rsidRPr="008001D0" w:rsidRDefault="008C19A2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10B3DF4B" w14:textId="053F1E2F" w:rsidR="00316143" w:rsidRDefault="008C19A2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Fact families up to 10</w:t>
            </w:r>
          </w:p>
          <w:p w14:paraId="7CA11C0C" w14:textId="77777777" w:rsidR="008C19A2" w:rsidRPr="008001D0" w:rsidRDefault="008C19A2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  <w:p w14:paraId="5F8A0AF3" w14:textId="77777777" w:rsidR="00316143" w:rsidRPr="008001D0" w:rsidRDefault="00316143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Partitions numbers up to 100 using a variety of pictorial representations moving into the abstract to secure place value knowledge. </w:t>
            </w:r>
          </w:p>
          <w:p w14:paraId="4DD2E9CA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29" w:type="dxa"/>
            <w:shd w:val="clear" w:color="auto" w:fill="FFFFFF" w:themeFill="background1"/>
          </w:tcPr>
          <w:p w14:paraId="2F5FB83C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 xml:space="preserve">Autumn </w:t>
            </w:r>
          </w:p>
          <w:p w14:paraId="062BA513" w14:textId="77777777" w:rsidR="00BA50E7" w:rsidRPr="008001D0" w:rsidRDefault="00BA50E7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Representing numbers to 100 </w:t>
            </w:r>
          </w:p>
          <w:p w14:paraId="5368841F" w14:textId="77777777" w:rsidR="00BA50E7" w:rsidRPr="008001D0" w:rsidRDefault="00BA50E7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Comparing numbers</w:t>
            </w:r>
          </w:p>
          <w:p w14:paraId="6BA17845" w14:textId="77777777" w:rsidR="00BA50E7" w:rsidRPr="008001D0" w:rsidRDefault="00BA50E7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Partitioning 2-digit numbers using part whole model </w:t>
            </w:r>
          </w:p>
          <w:p w14:paraId="2C8FD532" w14:textId="77777777" w:rsidR="00BA50E7" w:rsidRPr="008001D0" w:rsidRDefault="00BA50E7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Fact families up to 20</w:t>
            </w:r>
          </w:p>
          <w:p w14:paraId="24F2A8D2" w14:textId="77777777" w:rsidR="00BA50E7" w:rsidRPr="008001D0" w:rsidRDefault="00BA50E7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Use known facts e.g. 7 + 2 = 9 so 70 + 20 = 90</w:t>
            </w:r>
          </w:p>
          <w:p w14:paraId="0C4348F9" w14:textId="77777777" w:rsidR="00593DA6" w:rsidRPr="008001D0" w:rsidRDefault="00BA50E7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+/- </w:t>
            </w:r>
            <w:r w:rsidR="00593DA6" w:rsidRPr="008001D0">
              <w:rPr>
                <w:rFonts w:ascii="Arial" w:hAnsi="Arial" w:cs="Arial"/>
                <w:sz w:val="18"/>
                <w:szCs w:val="18"/>
              </w:rPr>
              <w:t>ones from a 2-digit number</w:t>
            </w:r>
          </w:p>
          <w:p w14:paraId="0C533347" w14:textId="77777777" w:rsidR="00593DA6" w:rsidRPr="008001D0" w:rsidRDefault="00593DA6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10 more/10 less from 2-digit numbers </w:t>
            </w:r>
          </w:p>
          <w:p w14:paraId="6EE2F4D2" w14:textId="77777777" w:rsidR="00593DA6" w:rsidRPr="008001D0" w:rsidRDefault="00593DA6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+/- multiples of 10 </w:t>
            </w:r>
            <w:r w:rsidR="005B2D22" w:rsidRPr="008001D0">
              <w:rPr>
                <w:rFonts w:ascii="Arial" w:hAnsi="Arial" w:cs="Arial"/>
                <w:sz w:val="18"/>
                <w:szCs w:val="18"/>
              </w:rPr>
              <w:t>to/from a multiple of 10</w:t>
            </w:r>
          </w:p>
          <w:p w14:paraId="13D707D0" w14:textId="77777777" w:rsidR="005B2D22" w:rsidRPr="008001D0" w:rsidRDefault="005B2D22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+/- multiples of 10 to/from a 2-digit number</w:t>
            </w:r>
          </w:p>
          <w:p w14:paraId="3B538337" w14:textId="77777777" w:rsidR="00593DA6" w:rsidRPr="008001D0" w:rsidRDefault="00593DA6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+ 2-digit and 1-digit number crossing 10 </w:t>
            </w:r>
          </w:p>
          <w:p w14:paraId="0DDDA7DB" w14:textId="77777777" w:rsidR="00593DA6" w:rsidRPr="008001D0" w:rsidRDefault="00FE2BB6" w:rsidP="00FE2BB6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- 1-digit from a 2-digit crossing 10 </w:t>
            </w:r>
          </w:p>
          <w:p w14:paraId="0B7D2BFE" w14:textId="77777777" w:rsidR="00FE2BB6" w:rsidRPr="008001D0" w:rsidRDefault="00FB2CD2" w:rsidP="00FE2BB6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 using column method not crossing 10 </w:t>
            </w:r>
          </w:p>
          <w:p w14:paraId="5C0D61EC" w14:textId="77777777" w:rsidR="00FB2CD2" w:rsidRPr="008001D0" w:rsidRDefault="00FB2CD2" w:rsidP="00FE2BB6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 using the column method crossing 10 </w:t>
            </w:r>
          </w:p>
          <w:p w14:paraId="087292D9" w14:textId="77777777" w:rsidR="00FB2CD2" w:rsidRPr="008001D0" w:rsidRDefault="00FB2CD2" w:rsidP="00FB2CD2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- using the column method not crossing 10 </w:t>
            </w:r>
          </w:p>
          <w:p w14:paraId="2E7848D4" w14:textId="77777777" w:rsidR="00FB2CD2" w:rsidRPr="008001D0" w:rsidRDefault="00FB2CD2" w:rsidP="00FB2CD2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- using the column method crossing 10 </w:t>
            </w:r>
          </w:p>
          <w:p w14:paraId="578EB71E" w14:textId="77777777" w:rsidR="00FB2CD2" w:rsidRPr="008001D0" w:rsidRDefault="00FB2CD2" w:rsidP="00FB2CD2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Bonds to 100 e.g. 39 + ___ = 100 </w:t>
            </w:r>
          </w:p>
          <w:p w14:paraId="1913EC64" w14:textId="77777777" w:rsidR="00593DA6" w:rsidRPr="008001D0" w:rsidRDefault="00BD7EA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+ 3</w:t>
            </w:r>
            <w:r w:rsidR="006911B8" w:rsidRPr="008001D0">
              <w:rPr>
                <w:rFonts w:ascii="Arial" w:hAnsi="Arial" w:cs="Arial"/>
                <w:sz w:val="18"/>
                <w:szCs w:val="18"/>
              </w:rPr>
              <w:t>,</w:t>
            </w:r>
            <w:r w:rsidRPr="008001D0">
              <w:rPr>
                <w:rFonts w:ascii="Arial" w:hAnsi="Arial" w:cs="Arial"/>
                <w:sz w:val="18"/>
                <w:szCs w:val="18"/>
              </w:rPr>
              <w:t xml:space="preserve"> 1-digit numbers </w:t>
            </w:r>
          </w:p>
        </w:tc>
        <w:tc>
          <w:tcPr>
            <w:tcW w:w="2268" w:type="dxa"/>
            <w:shd w:val="clear" w:color="auto" w:fill="FFFFFF" w:themeFill="background1"/>
          </w:tcPr>
          <w:p w14:paraId="2C6080C9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>Autumn</w:t>
            </w:r>
          </w:p>
          <w:p w14:paraId="0D396B4D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1/10/100 more or less</w:t>
            </w:r>
          </w:p>
          <w:p w14:paraId="6ED61900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Count in 50s </w:t>
            </w:r>
          </w:p>
          <w:p w14:paraId="2689FF66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Partition numbers e.g. 789 = 700 + 80 + 9 </w:t>
            </w:r>
          </w:p>
          <w:p w14:paraId="1717C333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+/- multiples of 10/100 using known facts 9 – 2 = 7, 90 – 20 = 70, 900 – 200 = 700 </w:t>
            </w:r>
          </w:p>
          <w:p w14:paraId="05A83886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x/÷by 2, 5 and 10 </w:t>
            </w:r>
          </w:p>
          <w:p w14:paraId="218D1A9D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+/- a 1-digit number to a 2/3-digit number (crossing tens) </w:t>
            </w:r>
          </w:p>
          <w:p w14:paraId="3D42B9C6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+/- multiples of 10 to a 2/3-digit number e.g. 456 + 30 </w:t>
            </w:r>
          </w:p>
          <w:p w14:paraId="43DDB85F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+/- multiple of 100 e.g. 148 + ____ = 648 </w:t>
            </w:r>
          </w:p>
          <w:p w14:paraId="2BF6ED61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Column method no exchange </w:t>
            </w:r>
          </w:p>
          <w:p w14:paraId="3AFD660D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Column method exchange </w:t>
            </w:r>
          </w:p>
          <w:p w14:paraId="2640C2F6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FFFFFF" w:themeFill="background1"/>
          </w:tcPr>
          <w:p w14:paraId="1D8420B9" w14:textId="77777777" w:rsidR="00A43A75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 xml:space="preserve">Autumn </w:t>
            </w:r>
          </w:p>
          <w:p w14:paraId="70E82C60" w14:textId="77777777" w:rsidR="00A43A75" w:rsidRPr="008001D0" w:rsidRDefault="00FA6B6A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Round to 10/100/1000 </w:t>
            </w:r>
          </w:p>
          <w:p w14:paraId="15FB508B" w14:textId="77777777" w:rsidR="00FA6B6A" w:rsidRPr="008001D0" w:rsidRDefault="00FA6B6A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Count in 1000s</w:t>
            </w:r>
          </w:p>
          <w:p w14:paraId="654DAD1A" w14:textId="77777777" w:rsidR="00FA6B6A" w:rsidRPr="008001D0" w:rsidRDefault="00FA6B6A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Partition 4-digit numbers e.g. 8345 = 8000 + 300 + 40 + 5 </w:t>
            </w:r>
          </w:p>
          <w:p w14:paraId="6FF698A8" w14:textId="77777777" w:rsidR="00FA6B6A" w:rsidRPr="008001D0" w:rsidRDefault="00FA6B6A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1/10/100/1000 more or less </w:t>
            </w:r>
          </w:p>
          <w:p w14:paraId="624B598B" w14:textId="77777777" w:rsidR="00FA6B6A" w:rsidRPr="008001D0" w:rsidRDefault="00FA6B6A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Roman numerals </w:t>
            </w:r>
            <w:r w:rsidR="00FC31F3" w:rsidRPr="008001D0">
              <w:rPr>
                <w:rFonts w:ascii="Arial" w:hAnsi="Arial" w:cs="Arial"/>
                <w:sz w:val="18"/>
                <w:szCs w:val="18"/>
              </w:rPr>
              <w:t xml:space="preserve">and calculations with Roman numerals </w:t>
            </w:r>
          </w:p>
          <w:p w14:paraId="7FB714B7" w14:textId="77777777" w:rsidR="00FA6B6A" w:rsidRPr="008001D0" w:rsidRDefault="00FA6B6A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Column method +/- with exchange </w:t>
            </w:r>
          </w:p>
          <w:p w14:paraId="2DA2ADE9" w14:textId="77777777" w:rsidR="00FA6B6A" w:rsidRPr="008001D0" w:rsidRDefault="00FA6B6A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Subtract by counting on e.g. 804 – 796 </w:t>
            </w:r>
          </w:p>
          <w:p w14:paraId="54F6A02E" w14:textId="77777777" w:rsidR="00FA6B6A" w:rsidRPr="008001D0" w:rsidRDefault="00FA6B6A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x by 10 and 100 </w:t>
            </w:r>
          </w:p>
          <w:p w14:paraId="146BEB11" w14:textId="77777777" w:rsidR="00FA6B6A" w:rsidRPr="008001D0" w:rsidRDefault="00FA6B6A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÷</w:t>
            </w:r>
            <w:r w:rsidR="000419FB" w:rsidRPr="008001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01D0">
              <w:rPr>
                <w:rFonts w:ascii="Arial" w:hAnsi="Arial" w:cs="Arial"/>
                <w:sz w:val="18"/>
                <w:szCs w:val="18"/>
              </w:rPr>
              <w:t xml:space="preserve">by 10 and 100 </w:t>
            </w:r>
          </w:p>
          <w:p w14:paraId="0B25A34D" w14:textId="77777777" w:rsidR="000419FB" w:rsidRPr="008001D0" w:rsidRDefault="000419FB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x by 1 and 0 e.g. 4 x 3 x 1 or 4 x 0 x 3 </w:t>
            </w:r>
          </w:p>
          <w:p w14:paraId="3DF67652" w14:textId="77777777" w:rsidR="000419FB" w:rsidRPr="008001D0" w:rsidRDefault="000419FB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÷ by 1 and itself e.g. 9 ÷ 1 and 9 ÷ 9</w:t>
            </w:r>
          </w:p>
          <w:p w14:paraId="33260E38" w14:textId="77777777" w:rsidR="000419FB" w:rsidRPr="008001D0" w:rsidRDefault="000419FB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x/÷ 3, 6, 9 and 7 </w:t>
            </w:r>
          </w:p>
          <w:p w14:paraId="55FC396F" w14:textId="77777777" w:rsidR="000419FB" w:rsidRPr="008001D0" w:rsidRDefault="000419FB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48342EEA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 xml:space="preserve">Autumn </w:t>
            </w:r>
          </w:p>
          <w:p w14:paraId="14F8ADD0" w14:textId="77777777" w:rsidR="00FC31F3" w:rsidRPr="008001D0" w:rsidRDefault="00BF5040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Round numbers to the nearest 10/100/1000/10000/100000 </w:t>
            </w:r>
          </w:p>
          <w:p w14:paraId="2330C022" w14:textId="77777777" w:rsidR="00BF5040" w:rsidRPr="008001D0" w:rsidRDefault="00BF5040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Roman numerals and calculations with Roman numerals </w:t>
            </w:r>
          </w:p>
          <w:p w14:paraId="20479B57" w14:textId="77777777" w:rsidR="00BF5040" w:rsidRPr="008001D0" w:rsidRDefault="00BF5040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Compare numbers to 1,000,000</w:t>
            </w:r>
          </w:p>
          <w:p w14:paraId="761F1AEA" w14:textId="77777777" w:rsidR="00BF5040" w:rsidRPr="008001D0" w:rsidRDefault="00BF5040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 and – numbers with exchange </w:t>
            </w:r>
          </w:p>
          <w:p w14:paraId="225879B2" w14:textId="77777777" w:rsidR="00BF5040" w:rsidRPr="008001D0" w:rsidRDefault="00BF5040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Multiples/factors </w:t>
            </w:r>
          </w:p>
          <w:p w14:paraId="374170B7" w14:textId="77777777" w:rsidR="00BF5040" w:rsidRPr="008001D0" w:rsidRDefault="00BF5040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Squared and cubed numbers</w:t>
            </w:r>
          </w:p>
          <w:p w14:paraId="648DE828" w14:textId="77777777" w:rsidR="00BF5040" w:rsidRPr="008001D0" w:rsidRDefault="00BF5040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x/÷ by 10, 100 and 1000</w:t>
            </w:r>
          </w:p>
          <w:p w14:paraId="331031E8" w14:textId="77777777" w:rsidR="00BF5040" w:rsidRPr="008001D0" w:rsidRDefault="00BF5040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shd w:val="clear" w:color="auto" w:fill="FFFFFF" w:themeFill="background1"/>
          </w:tcPr>
          <w:p w14:paraId="0F574FED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 xml:space="preserve">Autumn </w:t>
            </w:r>
          </w:p>
          <w:p w14:paraId="23A1E4E2" w14:textId="77777777" w:rsidR="00EC4944" w:rsidRPr="008001D0" w:rsidRDefault="00EC494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+/- numbers up to 1,000,000</w:t>
            </w:r>
          </w:p>
          <w:p w14:paraId="14D664E8" w14:textId="77777777" w:rsidR="00EC4944" w:rsidRPr="008001D0" w:rsidRDefault="009F7FD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Short and long x </w:t>
            </w:r>
          </w:p>
          <w:p w14:paraId="7FE9D199" w14:textId="77777777" w:rsidR="009F7FDD" w:rsidRPr="008001D0" w:rsidRDefault="009F7FD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Short and long ÷ including decimal remainders </w:t>
            </w:r>
          </w:p>
          <w:p w14:paraId="481AD910" w14:textId="77777777" w:rsidR="009F7FDD" w:rsidRPr="008001D0" w:rsidRDefault="009F7FD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Factors</w:t>
            </w:r>
          </w:p>
          <w:p w14:paraId="490605AA" w14:textId="77777777" w:rsidR="009F7FDD" w:rsidRPr="008001D0" w:rsidRDefault="009F7FD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Multiples</w:t>
            </w:r>
          </w:p>
          <w:p w14:paraId="07143635" w14:textId="77777777" w:rsidR="009F7FDD" w:rsidRPr="008001D0" w:rsidRDefault="009F7FD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Prime numbers</w:t>
            </w:r>
          </w:p>
          <w:p w14:paraId="2D7054DD" w14:textId="77777777" w:rsidR="009F7FDD" w:rsidRPr="008001D0" w:rsidRDefault="009F7FD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Squared and cubed numbers</w:t>
            </w:r>
          </w:p>
          <w:p w14:paraId="4974724F" w14:textId="77777777" w:rsidR="009F7FDD" w:rsidRPr="008001D0" w:rsidRDefault="009F7FD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Order of operations </w:t>
            </w:r>
          </w:p>
          <w:p w14:paraId="13521A3E" w14:textId="77777777" w:rsidR="009F7FDD" w:rsidRPr="008001D0" w:rsidRDefault="009F7FD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Improper fractions to mixed numbers and vice versa</w:t>
            </w:r>
          </w:p>
          <w:p w14:paraId="4FC57252" w14:textId="77777777" w:rsidR="009F7FDD" w:rsidRPr="008001D0" w:rsidRDefault="009F7FDD" w:rsidP="009F7FDD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x/÷ by 10, 100 and 1000</w:t>
            </w:r>
          </w:p>
          <w:p w14:paraId="64BF9DA9" w14:textId="77777777" w:rsidR="009F7FDD" w:rsidRPr="008001D0" w:rsidRDefault="009F7FDD" w:rsidP="009F7FDD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10% and 1% of an amount </w:t>
            </w:r>
          </w:p>
          <w:p w14:paraId="26104F7C" w14:textId="77777777" w:rsidR="009F7FDD" w:rsidRPr="008001D0" w:rsidRDefault="009F7FDD" w:rsidP="009F7FDD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+/- fractions </w:t>
            </w:r>
          </w:p>
          <w:p w14:paraId="5AC621E2" w14:textId="77777777" w:rsidR="009F7FDD" w:rsidRPr="008001D0" w:rsidRDefault="009F7FDD" w:rsidP="009F7FDD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+/- mixed numbers</w:t>
            </w:r>
          </w:p>
          <w:p w14:paraId="7E0ED322" w14:textId="77777777" w:rsidR="009F7FDD" w:rsidRPr="008001D0" w:rsidRDefault="009F7FDD" w:rsidP="009F7FDD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x fractions by whole numbers</w:t>
            </w:r>
          </w:p>
          <w:p w14:paraId="19C6BF1B" w14:textId="77777777" w:rsidR="009F7FDD" w:rsidRPr="008001D0" w:rsidRDefault="009F7FDD" w:rsidP="009F7FDD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x fractions by fractions </w:t>
            </w:r>
          </w:p>
          <w:p w14:paraId="789E3D1B" w14:textId="77777777" w:rsidR="009F7FDD" w:rsidRPr="008001D0" w:rsidRDefault="009F7FDD" w:rsidP="009F7FDD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divide fractions by whole numbers</w:t>
            </w:r>
          </w:p>
          <w:p w14:paraId="699B2DE4" w14:textId="77777777" w:rsidR="009F7FDD" w:rsidRPr="008001D0" w:rsidRDefault="009F7FDD" w:rsidP="00192ED5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Find fractions of an amount </w:t>
            </w:r>
          </w:p>
        </w:tc>
      </w:tr>
      <w:tr w:rsidR="006911B8" w:rsidRPr="008001D0" w14:paraId="62AC33A6" w14:textId="77777777" w:rsidTr="006911B8">
        <w:trPr>
          <w:trHeight w:val="2054"/>
        </w:trPr>
        <w:tc>
          <w:tcPr>
            <w:tcW w:w="1500" w:type="dxa"/>
            <w:vMerge/>
            <w:shd w:val="clear" w:color="auto" w:fill="FFFFFF" w:themeFill="background1"/>
          </w:tcPr>
          <w:p w14:paraId="06F0179F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43C6D966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 xml:space="preserve">Spring </w:t>
            </w:r>
          </w:p>
          <w:p w14:paraId="3E8EEA98" w14:textId="77777777" w:rsidR="00FF6EC8" w:rsidRPr="008001D0" w:rsidRDefault="00FF6EC8" w:rsidP="003B4D63">
            <w:pPr>
              <w:spacing w:before="100" w:after="10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01D0">
              <w:rPr>
                <w:rFonts w:ascii="Arial" w:hAnsi="Arial" w:cs="Arial"/>
                <w:color w:val="FF0000"/>
                <w:sz w:val="18"/>
                <w:szCs w:val="18"/>
              </w:rPr>
              <w:t>Autumn term objectives and</w:t>
            </w:r>
          </w:p>
          <w:p w14:paraId="0BCAA4C9" w14:textId="77777777" w:rsidR="00FB2CD2" w:rsidRPr="008001D0" w:rsidRDefault="00FB2CD2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Double numbers up to double 15</w:t>
            </w:r>
          </w:p>
          <w:p w14:paraId="78206525" w14:textId="77777777" w:rsidR="00FB2CD2" w:rsidRPr="008001D0" w:rsidRDefault="00FB2CD2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x number sentences e.g. 5 x 2 = 10 </w:t>
            </w:r>
          </w:p>
          <w:p w14:paraId="0DD52A24" w14:textId="77777777" w:rsidR="00FB2CD2" w:rsidRPr="008001D0" w:rsidRDefault="00FB2CD2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(for 2x,5x and 10x tables)</w:t>
            </w:r>
          </w:p>
          <w:p w14:paraId="45BE578F" w14:textId="77777777" w:rsidR="00FB2CD2" w:rsidRPr="008001D0" w:rsidRDefault="00FB2CD2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÷ by 2, 5 and 10 number sentences </w:t>
            </w:r>
          </w:p>
          <w:p w14:paraId="3231D06F" w14:textId="77777777" w:rsidR="00FF6EC8" w:rsidRPr="008001D0" w:rsidRDefault="00FF6EC8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Find ½, 1/3 and ¼ of a number </w:t>
            </w:r>
          </w:p>
          <w:p w14:paraId="3C15F0BD" w14:textId="77777777" w:rsidR="00FB2CD2" w:rsidRPr="008001D0" w:rsidRDefault="00FB2CD2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0C16844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 xml:space="preserve">Spring </w:t>
            </w:r>
          </w:p>
          <w:p w14:paraId="06C9B7DF" w14:textId="77777777" w:rsidR="00940AD9" w:rsidRPr="008001D0" w:rsidRDefault="00940AD9" w:rsidP="003B4D63">
            <w:pPr>
              <w:spacing w:before="100" w:after="10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01D0">
              <w:rPr>
                <w:rFonts w:ascii="Arial" w:hAnsi="Arial" w:cs="Arial"/>
                <w:color w:val="FF0000"/>
                <w:sz w:val="18"/>
                <w:szCs w:val="18"/>
              </w:rPr>
              <w:t>Autumn term objectives and</w:t>
            </w:r>
          </w:p>
          <w:p w14:paraId="039F9E36" w14:textId="77777777" w:rsidR="00940AD9" w:rsidRPr="008001D0" w:rsidRDefault="00940AD9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x/÷by 3, 4 and 8 </w:t>
            </w:r>
          </w:p>
          <w:p w14:paraId="1D8539F0" w14:textId="77777777" w:rsidR="00940AD9" w:rsidRPr="008001D0" w:rsidRDefault="00940AD9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Short multiplication no exchange e.g. 24 x 2 </w:t>
            </w:r>
          </w:p>
          <w:p w14:paraId="1B0C6822" w14:textId="77777777" w:rsidR="00940AD9" w:rsidRPr="008001D0" w:rsidRDefault="00940AD9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Short multiplication exchange e.g. 36 x 3 </w:t>
            </w:r>
          </w:p>
          <w:p w14:paraId="46039FD1" w14:textId="77777777" w:rsidR="00940AD9" w:rsidRPr="008001D0" w:rsidRDefault="00940AD9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Find 1/2, 1/3 and ¼ of a number </w:t>
            </w:r>
          </w:p>
          <w:p w14:paraId="1416E900" w14:textId="77777777" w:rsidR="00AD3CC5" w:rsidRPr="008001D0" w:rsidRDefault="00940AD9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+/- fractions with same denominators</w:t>
            </w:r>
          </w:p>
          <w:p w14:paraId="4DF550D5" w14:textId="77777777" w:rsidR="00940AD9" w:rsidRPr="008001D0" w:rsidRDefault="00AD3CC5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Double and halve numbers up to 100</w:t>
            </w:r>
            <w:r w:rsidR="00940AD9" w:rsidRPr="008001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shd w:val="clear" w:color="auto" w:fill="FFFFFF" w:themeFill="background1"/>
          </w:tcPr>
          <w:p w14:paraId="572ADF2F" w14:textId="77777777" w:rsidR="000419FB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>Spring</w:t>
            </w:r>
          </w:p>
          <w:p w14:paraId="22C0E5D1" w14:textId="77777777" w:rsidR="0034567D" w:rsidRPr="008001D0" w:rsidRDefault="0034567D" w:rsidP="0034567D">
            <w:pPr>
              <w:spacing w:before="100" w:after="10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01D0">
              <w:rPr>
                <w:rFonts w:ascii="Arial" w:hAnsi="Arial" w:cs="Arial"/>
                <w:color w:val="FF0000"/>
                <w:sz w:val="18"/>
                <w:szCs w:val="18"/>
              </w:rPr>
              <w:t xml:space="preserve">Autumn objectives and </w:t>
            </w:r>
          </w:p>
          <w:p w14:paraId="5D3D514D" w14:textId="77777777" w:rsidR="000419FB" w:rsidRPr="008001D0" w:rsidRDefault="000419FB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x 3 numbers e.g. 5 x 2 x 6 </w:t>
            </w:r>
          </w:p>
          <w:p w14:paraId="1464D0AA" w14:textId="77777777" w:rsidR="002E2DEC" w:rsidRPr="008001D0" w:rsidRDefault="002E2DEC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3-digit x 1-digit with exchange </w:t>
            </w:r>
          </w:p>
          <w:p w14:paraId="7AA5CD7D" w14:textId="77777777" w:rsidR="002E2DEC" w:rsidRPr="008001D0" w:rsidRDefault="002E2DEC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x and ÷ by 11/12 </w:t>
            </w:r>
          </w:p>
          <w:p w14:paraId="45C93C68" w14:textId="77777777" w:rsidR="002E2DEC" w:rsidRPr="008001D0" w:rsidRDefault="002E2DEC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+/- fractions with same denominator </w:t>
            </w:r>
          </w:p>
          <w:p w14:paraId="541F2F55" w14:textId="77777777" w:rsidR="002E2DEC" w:rsidRPr="008001D0" w:rsidRDefault="002E2DEC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 more than 2 fractions (same denominator) </w:t>
            </w:r>
          </w:p>
          <w:p w14:paraId="4B67A9A5" w14:textId="77777777" w:rsidR="002E2DEC" w:rsidRPr="008001D0" w:rsidRDefault="002E2DEC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Whole number subtract a fraction </w:t>
            </w:r>
          </w:p>
          <w:p w14:paraId="62E3E9A5" w14:textId="77777777" w:rsidR="00C16634" w:rsidRPr="008001D0" w:rsidRDefault="002E2DEC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Fractions of amount </w:t>
            </w:r>
            <w:r w:rsidR="00C16634" w:rsidRPr="008001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873C73" w14:textId="77777777" w:rsidR="00BF5040" w:rsidRPr="008001D0" w:rsidRDefault="00BF5040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Short division</w:t>
            </w:r>
          </w:p>
          <w:p w14:paraId="4B26FBFE" w14:textId="77777777" w:rsidR="0007537D" w:rsidRPr="008001D0" w:rsidRDefault="0007537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Double and halve numbers up to 1,000</w:t>
            </w:r>
          </w:p>
        </w:tc>
        <w:tc>
          <w:tcPr>
            <w:tcW w:w="2628" w:type="dxa"/>
            <w:shd w:val="clear" w:color="auto" w:fill="FFFFFF" w:themeFill="background1"/>
          </w:tcPr>
          <w:p w14:paraId="319E0E8C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 xml:space="preserve">Spring </w:t>
            </w:r>
          </w:p>
          <w:p w14:paraId="17A0F172" w14:textId="77777777" w:rsidR="0034567D" w:rsidRPr="008001D0" w:rsidRDefault="0034567D" w:rsidP="0034567D">
            <w:pPr>
              <w:spacing w:before="100" w:after="10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01D0">
              <w:rPr>
                <w:rFonts w:ascii="Arial" w:hAnsi="Arial" w:cs="Arial"/>
                <w:color w:val="FF0000"/>
                <w:sz w:val="18"/>
                <w:szCs w:val="18"/>
              </w:rPr>
              <w:t xml:space="preserve">Autumn objectives and </w:t>
            </w:r>
          </w:p>
          <w:p w14:paraId="145B5B10" w14:textId="77777777" w:rsidR="00BF5040" w:rsidRPr="008001D0" w:rsidRDefault="00BF5040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Short and long multiplication </w:t>
            </w:r>
            <w:r w:rsidR="00297132" w:rsidRPr="008001D0">
              <w:rPr>
                <w:rFonts w:ascii="Arial" w:hAnsi="Arial" w:cs="Arial"/>
                <w:sz w:val="18"/>
                <w:szCs w:val="18"/>
              </w:rPr>
              <w:t xml:space="preserve">up to 4-digit by 2-digit </w:t>
            </w:r>
          </w:p>
          <w:p w14:paraId="0FC13494" w14:textId="77777777" w:rsidR="0034567D" w:rsidRPr="008001D0" w:rsidRDefault="00BF5040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Short division up to 4-digits</w:t>
            </w:r>
          </w:p>
          <w:p w14:paraId="020ADB59" w14:textId="77777777" w:rsidR="0034567D" w:rsidRPr="008001D0" w:rsidRDefault="0034567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Short division with remainders </w:t>
            </w:r>
          </w:p>
          <w:p w14:paraId="758DA70B" w14:textId="77777777" w:rsidR="0034567D" w:rsidRPr="008001D0" w:rsidRDefault="0034567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Converting improper fractions to mixed numbers and vice versa </w:t>
            </w:r>
          </w:p>
          <w:p w14:paraId="564E364D" w14:textId="77777777" w:rsidR="0034567D" w:rsidRPr="008001D0" w:rsidRDefault="0034567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+/- fractions </w:t>
            </w:r>
          </w:p>
          <w:p w14:paraId="118608B5" w14:textId="77777777" w:rsidR="0034567D" w:rsidRPr="008001D0" w:rsidRDefault="0034567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+ more than 2 fractions </w:t>
            </w:r>
          </w:p>
          <w:p w14:paraId="5E08CE56" w14:textId="77777777" w:rsidR="0034567D" w:rsidRPr="008001D0" w:rsidRDefault="0034567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+/- mixed numbers</w:t>
            </w:r>
          </w:p>
          <w:p w14:paraId="12E09721" w14:textId="77777777" w:rsidR="0034567D" w:rsidRPr="008001D0" w:rsidRDefault="0034567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x fractions by whole numbers</w:t>
            </w:r>
          </w:p>
          <w:p w14:paraId="4D129751" w14:textId="77777777" w:rsidR="00BF5040" w:rsidRPr="008001D0" w:rsidRDefault="0034567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Find a fraction of an amount</w:t>
            </w:r>
            <w:r w:rsidR="00BF5040" w:rsidRPr="008001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43DF75" w14:textId="77777777" w:rsidR="00BF5040" w:rsidRPr="008001D0" w:rsidRDefault="00BF5040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shd w:val="clear" w:color="auto" w:fill="FFFFFF" w:themeFill="background1"/>
          </w:tcPr>
          <w:p w14:paraId="0FE06DF7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 xml:space="preserve">Spring </w:t>
            </w:r>
          </w:p>
          <w:p w14:paraId="2FE743C5" w14:textId="77777777" w:rsidR="009F7FDD" w:rsidRPr="008001D0" w:rsidRDefault="009F7FDD" w:rsidP="009F7FDD">
            <w:pPr>
              <w:spacing w:before="100" w:after="10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01D0">
              <w:rPr>
                <w:rFonts w:ascii="Arial" w:hAnsi="Arial" w:cs="Arial"/>
                <w:color w:val="FF0000"/>
                <w:sz w:val="18"/>
                <w:szCs w:val="18"/>
              </w:rPr>
              <w:t xml:space="preserve">Autumn objectives and </w:t>
            </w:r>
          </w:p>
          <w:p w14:paraId="561FA865" w14:textId="77777777" w:rsidR="009F7FDD" w:rsidRPr="008001D0" w:rsidRDefault="009F7FD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Equivalent fractions</w:t>
            </w:r>
          </w:p>
          <w:p w14:paraId="178BFDA4" w14:textId="77777777" w:rsidR="009F7FDD" w:rsidRPr="008001D0" w:rsidRDefault="009F7FD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Simplifying fractions</w:t>
            </w:r>
          </w:p>
          <w:p w14:paraId="708E32F9" w14:textId="77777777" w:rsidR="009F7FDD" w:rsidRPr="008001D0" w:rsidRDefault="009F7FD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% of amounts – all percentages </w:t>
            </w:r>
          </w:p>
          <w:p w14:paraId="1A4675B7" w14:textId="77777777" w:rsidR="009F7FDD" w:rsidRPr="008001D0" w:rsidRDefault="009F7FD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 xml:space="preserve">Algebra and ratio problems </w:t>
            </w:r>
          </w:p>
          <w:p w14:paraId="1C1EBFAE" w14:textId="77777777" w:rsidR="009F7FDD" w:rsidRPr="008001D0" w:rsidRDefault="009F7FDD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11B8" w:rsidRPr="008001D0" w14:paraId="0DE8C925" w14:textId="77777777" w:rsidTr="006911B8">
        <w:trPr>
          <w:trHeight w:val="2054"/>
        </w:trPr>
        <w:tc>
          <w:tcPr>
            <w:tcW w:w="1500" w:type="dxa"/>
            <w:vMerge/>
            <w:shd w:val="clear" w:color="auto" w:fill="FFFFFF" w:themeFill="background1"/>
          </w:tcPr>
          <w:p w14:paraId="0346656A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3EAD3B85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 xml:space="preserve">Summer </w:t>
            </w:r>
          </w:p>
          <w:p w14:paraId="16D13703" w14:textId="77777777" w:rsidR="00FF34BA" w:rsidRPr="008001D0" w:rsidRDefault="00FF34BA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color w:val="FF0000"/>
                <w:sz w:val="18"/>
                <w:szCs w:val="18"/>
              </w:rPr>
              <w:t>All Autumn and Spring objectives</w:t>
            </w:r>
          </w:p>
        </w:tc>
        <w:tc>
          <w:tcPr>
            <w:tcW w:w="2268" w:type="dxa"/>
            <w:shd w:val="clear" w:color="auto" w:fill="FFFFFF" w:themeFill="background1"/>
          </w:tcPr>
          <w:p w14:paraId="73382276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 xml:space="preserve">Summer </w:t>
            </w:r>
          </w:p>
          <w:p w14:paraId="4B8F07CC" w14:textId="77777777" w:rsidR="00940AD9" w:rsidRPr="008001D0" w:rsidRDefault="00940AD9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color w:val="FF0000"/>
                <w:sz w:val="18"/>
                <w:szCs w:val="18"/>
              </w:rPr>
              <w:t xml:space="preserve">All </w:t>
            </w:r>
            <w:r w:rsidR="0034567D" w:rsidRPr="008001D0">
              <w:rPr>
                <w:rFonts w:ascii="Arial" w:hAnsi="Arial" w:cs="Arial"/>
                <w:color w:val="FF0000"/>
                <w:sz w:val="18"/>
                <w:szCs w:val="18"/>
              </w:rPr>
              <w:t>Autumn and Spring objectives</w:t>
            </w:r>
          </w:p>
        </w:tc>
        <w:tc>
          <w:tcPr>
            <w:tcW w:w="2824" w:type="dxa"/>
            <w:shd w:val="clear" w:color="auto" w:fill="FFFFFF" w:themeFill="background1"/>
          </w:tcPr>
          <w:p w14:paraId="492AEB8F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 xml:space="preserve">Summer </w:t>
            </w:r>
          </w:p>
          <w:p w14:paraId="0E9BAD9C" w14:textId="77777777" w:rsidR="0034567D" w:rsidRPr="008001D0" w:rsidRDefault="0034567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color w:val="FF0000"/>
                <w:sz w:val="18"/>
                <w:szCs w:val="18"/>
              </w:rPr>
              <w:t xml:space="preserve">All Autumn and Spring objectives </w:t>
            </w:r>
          </w:p>
        </w:tc>
        <w:tc>
          <w:tcPr>
            <w:tcW w:w="2628" w:type="dxa"/>
            <w:shd w:val="clear" w:color="auto" w:fill="FFFFFF" w:themeFill="background1"/>
          </w:tcPr>
          <w:p w14:paraId="055FF94A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 xml:space="preserve">Summer </w:t>
            </w:r>
          </w:p>
          <w:p w14:paraId="4DEB4786" w14:textId="77777777" w:rsidR="0034567D" w:rsidRPr="008001D0" w:rsidRDefault="0034567D" w:rsidP="003B4D63">
            <w:pPr>
              <w:spacing w:before="100" w:after="10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01D0">
              <w:rPr>
                <w:rFonts w:ascii="Arial" w:hAnsi="Arial" w:cs="Arial"/>
                <w:color w:val="FF0000"/>
                <w:sz w:val="18"/>
                <w:szCs w:val="18"/>
              </w:rPr>
              <w:t>Autumn and Spring objectives and</w:t>
            </w:r>
          </w:p>
          <w:p w14:paraId="5623CFFF" w14:textId="77777777" w:rsidR="0034567D" w:rsidRPr="008001D0" w:rsidRDefault="0034567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Find 10% of a number by dividing by 10</w:t>
            </w:r>
          </w:p>
          <w:p w14:paraId="36EF4E31" w14:textId="77777777" w:rsidR="0007537D" w:rsidRPr="008001D0" w:rsidRDefault="0007537D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8001D0">
              <w:rPr>
                <w:rFonts w:ascii="Arial" w:hAnsi="Arial" w:cs="Arial"/>
                <w:sz w:val="18"/>
                <w:szCs w:val="18"/>
              </w:rPr>
              <w:t>Double and halve numbers up to 10,000</w:t>
            </w:r>
          </w:p>
        </w:tc>
        <w:tc>
          <w:tcPr>
            <w:tcW w:w="3195" w:type="dxa"/>
            <w:shd w:val="clear" w:color="auto" w:fill="FFFFFF" w:themeFill="background1"/>
          </w:tcPr>
          <w:p w14:paraId="15977E80" w14:textId="77777777" w:rsidR="00C16634" w:rsidRPr="008001D0" w:rsidRDefault="00C16634" w:rsidP="003B4D63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8001D0">
              <w:rPr>
                <w:rFonts w:ascii="Arial" w:hAnsi="Arial" w:cs="Arial"/>
                <w:b/>
                <w:sz w:val="18"/>
                <w:szCs w:val="18"/>
              </w:rPr>
              <w:t xml:space="preserve">Summer </w:t>
            </w:r>
          </w:p>
          <w:p w14:paraId="6FDCC006" w14:textId="77777777" w:rsidR="00714D62" w:rsidRPr="008001D0" w:rsidRDefault="00714D62" w:rsidP="003B4D63">
            <w:pPr>
              <w:spacing w:before="100" w:after="10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01D0">
              <w:rPr>
                <w:rFonts w:ascii="Arial" w:hAnsi="Arial" w:cs="Arial"/>
                <w:color w:val="FF0000"/>
                <w:sz w:val="18"/>
                <w:szCs w:val="18"/>
              </w:rPr>
              <w:t xml:space="preserve">All Autumn and Spring objectives </w:t>
            </w:r>
          </w:p>
          <w:p w14:paraId="02BFA9FC" w14:textId="77777777" w:rsidR="00BA50E7" w:rsidRPr="008001D0" w:rsidRDefault="00BA50E7" w:rsidP="003B4D63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794472" w14:textId="77777777" w:rsidR="00A5112D" w:rsidRPr="008001D0" w:rsidRDefault="00000000">
      <w:pPr>
        <w:rPr>
          <w:rFonts w:ascii="Arial" w:hAnsi="Arial" w:cs="Arial"/>
        </w:rPr>
      </w:pPr>
    </w:p>
    <w:sectPr w:rsidR="00A5112D" w:rsidRPr="008001D0" w:rsidSect="00AC0A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A732" w14:textId="77777777" w:rsidR="00607593" w:rsidRDefault="00607593" w:rsidP="001F29EE">
      <w:pPr>
        <w:spacing w:after="0" w:line="240" w:lineRule="auto"/>
      </w:pPr>
      <w:r>
        <w:separator/>
      </w:r>
    </w:p>
  </w:endnote>
  <w:endnote w:type="continuationSeparator" w:id="0">
    <w:p w14:paraId="0E4EA548" w14:textId="77777777" w:rsidR="00607593" w:rsidRDefault="00607593" w:rsidP="001F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B4DE" w14:textId="77777777" w:rsidR="00607593" w:rsidRDefault="00607593" w:rsidP="001F29EE">
      <w:pPr>
        <w:spacing w:after="0" w:line="240" w:lineRule="auto"/>
      </w:pPr>
      <w:r>
        <w:separator/>
      </w:r>
    </w:p>
  </w:footnote>
  <w:footnote w:type="continuationSeparator" w:id="0">
    <w:p w14:paraId="2261A3E8" w14:textId="77777777" w:rsidR="00607593" w:rsidRDefault="00607593" w:rsidP="001F2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DB7"/>
    <w:multiLevelType w:val="hybridMultilevel"/>
    <w:tmpl w:val="6AC6BD3E"/>
    <w:lvl w:ilvl="0" w:tplc="F4FC293C">
      <w:start w:val="10"/>
      <w:numFmt w:val="bullet"/>
      <w:lvlText w:val="-"/>
      <w:lvlJc w:val="left"/>
      <w:pPr>
        <w:ind w:left="720" w:hanging="360"/>
      </w:pPr>
      <w:rPr>
        <w:rFonts w:ascii="Sassoon" w:eastAsiaTheme="minorHAnsi" w:hAnsi="Sassoo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3B25"/>
    <w:multiLevelType w:val="hybridMultilevel"/>
    <w:tmpl w:val="2D429E18"/>
    <w:lvl w:ilvl="0" w:tplc="390E3E6C">
      <w:start w:val="10"/>
      <w:numFmt w:val="bullet"/>
      <w:lvlText w:val="-"/>
      <w:lvlJc w:val="left"/>
      <w:pPr>
        <w:ind w:left="720" w:hanging="360"/>
      </w:pPr>
      <w:rPr>
        <w:rFonts w:ascii="Sassoon" w:eastAsiaTheme="minorHAnsi" w:hAnsi="Sassoo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752D9"/>
    <w:multiLevelType w:val="hybridMultilevel"/>
    <w:tmpl w:val="C450B704"/>
    <w:lvl w:ilvl="0" w:tplc="40705936">
      <w:start w:val="10"/>
      <w:numFmt w:val="bullet"/>
      <w:lvlText w:val="-"/>
      <w:lvlJc w:val="left"/>
      <w:pPr>
        <w:ind w:left="720" w:hanging="360"/>
      </w:pPr>
      <w:rPr>
        <w:rFonts w:ascii="Sassoon" w:eastAsiaTheme="minorHAnsi" w:hAnsi="Sassoo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32497"/>
    <w:multiLevelType w:val="hybridMultilevel"/>
    <w:tmpl w:val="04FCADC4"/>
    <w:lvl w:ilvl="0" w:tplc="BF28D848">
      <w:start w:val="10"/>
      <w:numFmt w:val="bullet"/>
      <w:lvlText w:val="-"/>
      <w:lvlJc w:val="left"/>
      <w:pPr>
        <w:ind w:left="720" w:hanging="360"/>
      </w:pPr>
      <w:rPr>
        <w:rFonts w:ascii="Sassoon" w:eastAsiaTheme="minorHAnsi" w:hAnsi="Sassoo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C1A59"/>
    <w:multiLevelType w:val="hybridMultilevel"/>
    <w:tmpl w:val="C33EC686"/>
    <w:lvl w:ilvl="0" w:tplc="E54E6C22">
      <w:start w:val="10"/>
      <w:numFmt w:val="bullet"/>
      <w:lvlText w:val="-"/>
      <w:lvlJc w:val="left"/>
      <w:pPr>
        <w:ind w:left="720" w:hanging="360"/>
      </w:pPr>
      <w:rPr>
        <w:rFonts w:ascii="Sassoon" w:eastAsiaTheme="minorHAnsi" w:hAnsi="Sassoo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80635">
    <w:abstractNumId w:val="2"/>
  </w:num>
  <w:num w:numId="2" w16cid:durableId="757024356">
    <w:abstractNumId w:val="1"/>
  </w:num>
  <w:num w:numId="3" w16cid:durableId="2105955657">
    <w:abstractNumId w:val="4"/>
  </w:num>
  <w:num w:numId="4" w16cid:durableId="707533704">
    <w:abstractNumId w:val="0"/>
  </w:num>
  <w:num w:numId="5" w16cid:durableId="139265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A5"/>
    <w:rsid w:val="000419FB"/>
    <w:rsid w:val="0007537D"/>
    <w:rsid w:val="001246E7"/>
    <w:rsid w:val="00192ED5"/>
    <w:rsid w:val="001F1A9C"/>
    <w:rsid w:val="001F29EE"/>
    <w:rsid w:val="00297132"/>
    <w:rsid w:val="002E2DEC"/>
    <w:rsid w:val="00316143"/>
    <w:rsid w:val="0034567D"/>
    <w:rsid w:val="003B4D63"/>
    <w:rsid w:val="003B7DC1"/>
    <w:rsid w:val="004C2A58"/>
    <w:rsid w:val="00584CB6"/>
    <w:rsid w:val="00593DA6"/>
    <w:rsid w:val="005B2D22"/>
    <w:rsid w:val="00607593"/>
    <w:rsid w:val="006911B8"/>
    <w:rsid w:val="00714D62"/>
    <w:rsid w:val="00735118"/>
    <w:rsid w:val="00754B07"/>
    <w:rsid w:val="008001D0"/>
    <w:rsid w:val="008C19A2"/>
    <w:rsid w:val="00940AD9"/>
    <w:rsid w:val="00967056"/>
    <w:rsid w:val="00982EB9"/>
    <w:rsid w:val="00987E2D"/>
    <w:rsid w:val="009B2833"/>
    <w:rsid w:val="009F7FDD"/>
    <w:rsid w:val="00A43A75"/>
    <w:rsid w:val="00AC0AA5"/>
    <w:rsid w:val="00AD3CC5"/>
    <w:rsid w:val="00B710FB"/>
    <w:rsid w:val="00BA50E7"/>
    <w:rsid w:val="00BD3D80"/>
    <w:rsid w:val="00BD7EAD"/>
    <w:rsid w:val="00BF5040"/>
    <w:rsid w:val="00C16634"/>
    <w:rsid w:val="00E2309A"/>
    <w:rsid w:val="00EC4944"/>
    <w:rsid w:val="00FA6B6A"/>
    <w:rsid w:val="00FB2CD2"/>
    <w:rsid w:val="00FB389D"/>
    <w:rsid w:val="00FC31F3"/>
    <w:rsid w:val="00FE2BB6"/>
    <w:rsid w:val="00FF34BA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10D1E"/>
  <w15:chartTrackingRefBased/>
  <w15:docId w15:val="{6515EC01-153E-4B29-808B-1BD677CE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EE"/>
  </w:style>
  <w:style w:type="paragraph" w:styleId="Footer">
    <w:name w:val="footer"/>
    <w:basedOn w:val="Normal"/>
    <w:link w:val="FooterChar"/>
    <w:uiPriority w:val="99"/>
    <w:unhideWhenUsed/>
    <w:rsid w:val="001F2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6C3F3086A7D45B9C06025C68738C7" ma:contentTypeVersion="16" ma:contentTypeDescription="Create a new document." ma:contentTypeScope="" ma:versionID="f9efc81f8dde5edce36c6b2008149fec">
  <xsd:schema xmlns:xsd="http://www.w3.org/2001/XMLSchema" xmlns:xs="http://www.w3.org/2001/XMLSchema" xmlns:p="http://schemas.microsoft.com/office/2006/metadata/properties" xmlns:ns2="bfdb28a0-4726-48e2-b200-e8a9912e2591" xmlns:ns3="5f71d51a-06af-4ca3-a79d-99587957124e" targetNamespace="http://schemas.microsoft.com/office/2006/metadata/properties" ma:root="true" ma:fieldsID="7e8a7735c35df68e56d395428396c062" ns2:_="" ns3:_="">
    <xsd:import namespace="bfdb28a0-4726-48e2-b200-e8a9912e2591"/>
    <xsd:import namespace="5f71d51a-06af-4ca3-a79d-995879571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28a0-4726-48e2-b200-e8a9912e2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1d51a-06af-4ca3-a79d-99587957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038b80-774f-4f2d-b5e4-5aefb12b5037}" ma:internalName="TaxCatchAll" ma:showField="CatchAllData" ma:web="5f71d51a-06af-4ca3-a79d-995879571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b28a0-4726-48e2-b200-e8a9912e2591">
      <Terms xmlns="http://schemas.microsoft.com/office/infopath/2007/PartnerControls"/>
    </lcf76f155ced4ddcb4097134ff3c332f>
    <TaxCatchAll xmlns="5f71d51a-06af-4ca3-a79d-99587957124e" xsi:nil="true"/>
  </documentManagement>
</p:properties>
</file>

<file path=customXml/itemProps1.xml><?xml version="1.0" encoding="utf-8"?>
<ds:datastoreItem xmlns:ds="http://schemas.openxmlformats.org/officeDocument/2006/customXml" ds:itemID="{B6517AFA-03C2-4114-A108-D0DD5D3DA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b28a0-4726-48e2-b200-e8a9912e2591"/>
    <ds:schemaRef ds:uri="5f71d51a-06af-4ca3-a79d-995879571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99CA9-F294-418A-8056-7CAF6A87A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61A95-F932-40A3-B2CE-3DABE12CB272}">
  <ds:schemaRefs>
    <ds:schemaRef ds:uri="http://schemas.microsoft.com/office/2006/metadata/properties"/>
    <ds:schemaRef ds:uri="http://schemas.microsoft.com/office/infopath/2007/PartnerControls"/>
    <ds:schemaRef ds:uri="bfdb28a0-4726-48e2-b200-e8a9912e2591"/>
    <ds:schemaRef ds:uri="5f71d51a-06af-4ca3-a79d-9958795712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Dallimore Primary and Nursery School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Gotheridge</dc:creator>
  <cp:keywords/>
  <dc:description/>
  <cp:lastModifiedBy>Shelley Lee Marshall</cp:lastModifiedBy>
  <cp:revision>3</cp:revision>
  <dcterms:created xsi:type="dcterms:W3CDTF">2022-11-08T16:06:00Z</dcterms:created>
  <dcterms:modified xsi:type="dcterms:W3CDTF">2022-11-08T16:07:00Z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0x010100BAA6C3F3086A7D45B9C06025C68738C7</vt:lpwstr>
  </property>
  <property fmtid="{D5CDD505-2E9C-101B-9397-08002B2CF9AE}" pid="3" name="MediaServiceImageTags">
    <vt:lpwstr/>
  </property>
</Properties>
</file>